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4A0"/>
      </w:tblPr>
      <w:tblGrid>
        <w:gridCol w:w="3740"/>
        <w:gridCol w:w="3560"/>
        <w:gridCol w:w="500"/>
        <w:gridCol w:w="1920"/>
        <w:gridCol w:w="218"/>
      </w:tblGrid>
      <w:tr w:rsidR="00F3733F" w:rsidRPr="00E122CC" w:rsidTr="00F3733F">
        <w:trPr>
          <w:gridAfter w:val="1"/>
          <w:wAfter w:w="218" w:type="dxa"/>
          <w:trHeight w:val="37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МОУ </w:t>
            </w:r>
            <w:proofErr w:type="gramStart"/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начальная</w:t>
            </w:r>
            <w:proofErr w:type="gramEnd"/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школа-детский сад №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Данные на 1 ноября 2015 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F3733F" w:rsidRPr="00F3733F" w:rsidTr="00F3733F">
        <w:trPr>
          <w:gridAfter w:val="1"/>
          <w:wAfter w:w="218" w:type="dxa"/>
          <w:trHeight w:val="25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F3733F" w:rsidRPr="00F3733F" w:rsidTr="00F3733F">
        <w:trPr>
          <w:gridAfter w:val="1"/>
          <w:wAfter w:w="218" w:type="dxa"/>
          <w:trHeight w:val="30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Показатели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F3733F" w:rsidRPr="00F3733F" w:rsidTr="00F3733F">
        <w:trPr>
          <w:gridAfter w:val="1"/>
          <w:wAfter w:w="218" w:type="dxa"/>
          <w:trHeight w:val="40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Численность детей всего: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62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из них: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 0 до 1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 1 года до 1,5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 1,5 лет до 2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 2 до 3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 3 до 4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 4 до 5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 5 до 6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от 6  до 7 лет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 7 лет и старше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630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Численность детей  в группах общеразвивающего вида </w:t>
            </w:r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(без детей-инвалидов)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62</w:t>
            </w:r>
          </w:p>
        </w:tc>
      </w:tr>
      <w:tr w:rsidR="00F3733F" w:rsidRPr="00F3733F" w:rsidTr="00F3733F">
        <w:trPr>
          <w:gridAfter w:val="1"/>
          <w:wAfter w:w="218" w:type="dxa"/>
          <w:trHeight w:val="37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дети-инвалиды в группах общеразвивающего вида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630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Численность детей  в группах компенсируещего вида </w:t>
            </w:r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(без детей-инвалидов)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дети-инвалиды в группах компенсирующего вида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37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 родителей, освобожденных от родительской платы  на 100%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37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 родителей, освобожденных от родительской платы  на 50%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F3733F" w:rsidRPr="00F3733F" w:rsidTr="00F3733F">
        <w:trPr>
          <w:gridAfter w:val="1"/>
          <w:wAfter w:w="218" w:type="dxa"/>
          <w:trHeight w:val="630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Количество  родителей, которые </w:t>
            </w:r>
            <w:r w:rsidRPr="00F373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t>начали в этом месяце</w:t>
            </w: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получать компенсацию части родительской платы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630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из них в электронной форме через ЕПГУ                                                                                                           (единый портал государственных услуг)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Зачислено в ДОО за предшествующий месяц: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том числе через портал госуслуг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</w:tr>
      <w:tr w:rsidR="00F3733F" w:rsidRPr="00F3733F" w:rsidTr="00F3733F">
        <w:trPr>
          <w:gridAfter w:val="1"/>
          <w:wAfter w:w="218" w:type="dxa"/>
          <w:trHeight w:val="315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Отчислено из ДОО за предшествующий месяц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</w:tr>
      <w:tr w:rsidR="00F3733F" w:rsidRPr="00F3733F" w:rsidTr="00F3733F">
        <w:trPr>
          <w:gridAfter w:val="1"/>
          <w:wAfter w:w="218" w:type="dxa"/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F3733F" w:rsidRPr="00F3733F" w:rsidTr="00F3733F">
        <w:trPr>
          <w:gridAfter w:val="1"/>
          <w:wAfter w:w="218" w:type="dxa"/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F3733F" w:rsidRPr="00F3733F" w:rsidTr="00F3733F">
        <w:trPr>
          <w:gridAfter w:val="1"/>
          <w:wAfter w:w="218" w:type="dxa"/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  <w:t>Информация о вакансиях, открытых для приема.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F3733F" w:rsidRPr="00F3733F" w:rsidTr="00F3733F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F3733F" w:rsidRPr="00F3733F" w:rsidTr="00F3733F">
        <w:trPr>
          <w:trHeight w:val="64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профессии (специальности), должности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 ставок, нагрузка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Характер работы (постоянная, временная, по совместительству)</w:t>
            </w:r>
          </w:p>
        </w:tc>
      </w:tr>
      <w:tr w:rsidR="00F3733F" w:rsidRPr="00F3733F" w:rsidTr="00F3733F">
        <w:trPr>
          <w:trHeight w:val="33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3733F" w:rsidRPr="00F3733F" w:rsidTr="00F3733F">
        <w:trPr>
          <w:trHeight w:val="33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3733F" w:rsidRPr="00F3733F" w:rsidTr="00F3733F">
        <w:trPr>
          <w:trHeight w:val="33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3733F" w:rsidRPr="00F3733F" w:rsidTr="00F3733F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3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информации необходимо указывать только те вакансии, на которые вы готовы принять людей.</w:t>
            </w:r>
          </w:p>
        </w:tc>
      </w:tr>
      <w:tr w:rsidR="00F3733F" w:rsidRPr="00F3733F" w:rsidTr="00F3733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3F" w:rsidRPr="00F3733F" w:rsidRDefault="00F3733F" w:rsidP="00F3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</w:tbl>
    <w:p w:rsidR="00011330" w:rsidRPr="00F3733F" w:rsidRDefault="00E122CC" w:rsidP="00F3733F">
      <w:pPr>
        <w:rPr>
          <w:lang w:val="ru-RU"/>
        </w:rPr>
      </w:pPr>
    </w:p>
    <w:sectPr w:rsidR="00011330" w:rsidRPr="00F3733F" w:rsidSect="001D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42E"/>
    <w:multiLevelType w:val="multilevel"/>
    <w:tmpl w:val="6E5882AC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733F"/>
    <w:rsid w:val="00034000"/>
    <w:rsid w:val="000D0112"/>
    <w:rsid w:val="001D0A87"/>
    <w:rsid w:val="002137D2"/>
    <w:rsid w:val="004F4F1A"/>
    <w:rsid w:val="00591B4A"/>
    <w:rsid w:val="006759C4"/>
    <w:rsid w:val="00761366"/>
    <w:rsid w:val="007C4A42"/>
    <w:rsid w:val="008B58BA"/>
    <w:rsid w:val="009D5429"/>
    <w:rsid w:val="00A52CD0"/>
    <w:rsid w:val="00B67784"/>
    <w:rsid w:val="00BB6D87"/>
    <w:rsid w:val="00BD1041"/>
    <w:rsid w:val="00C2310E"/>
    <w:rsid w:val="00C55A7A"/>
    <w:rsid w:val="00DE3694"/>
    <w:rsid w:val="00E122CC"/>
    <w:rsid w:val="00E84F25"/>
    <w:rsid w:val="00F22C88"/>
    <w:rsid w:val="00F3733F"/>
    <w:rsid w:val="00FD1145"/>
    <w:rsid w:val="00FE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25"/>
  </w:style>
  <w:style w:type="paragraph" w:styleId="10">
    <w:name w:val="heading 1"/>
    <w:basedOn w:val="a"/>
    <w:next w:val="a"/>
    <w:link w:val="11"/>
    <w:uiPriority w:val="9"/>
    <w:qFormat/>
    <w:rsid w:val="00E84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F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F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F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F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F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67784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84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84F25"/>
    <w:rPr>
      <w:b/>
      <w:bCs/>
    </w:rPr>
  </w:style>
  <w:style w:type="character" w:styleId="a4">
    <w:name w:val="Emphasis"/>
    <w:basedOn w:val="a0"/>
    <w:uiPriority w:val="20"/>
    <w:qFormat/>
    <w:rsid w:val="00E84F25"/>
    <w:rPr>
      <w:i/>
      <w:iCs/>
    </w:rPr>
  </w:style>
  <w:style w:type="paragraph" w:styleId="a5">
    <w:name w:val="No Spacing"/>
    <w:uiPriority w:val="1"/>
    <w:qFormat/>
    <w:rsid w:val="00E84F2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4F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4F25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E84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84F25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E84F25"/>
    <w:rPr>
      <w:i/>
      <w:iCs/>
      <w:color w:val="808080" w:themeColor="text1" w:themeTint="7F"/>
    </w:rPr>
  </w:style>
  <w:style w:type="character" w:styleId="a9">
    <w:name w:val="Intense Reference"/>
    <w:basedOn w:val="a0"/>
    <w:uiPriority w:val="32"/>
    <w:qFormat/>
    <w:rsid w:val="00E84F25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E84F25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E84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4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4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4F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4F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4F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4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84F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84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84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E84F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84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List Paragraph"/>
    <w:basedOn w:val="a"/>
    <w:uiPriority w:val="34"/>
    <w:qFormat/>
    <w:rsid w:val="00E84F25"/>
    <w:pPr>
      <w:ind w:left="720"/>
      <w:contextualSpacing/>
    </w:pPr>
  </w:style>
  <w:style w:type="character" w:styleId="af1">
    <w:name w:val="Intense Emphasis"/>
    <w:basedOn w:val="a0"/>
    <w:uiPriority w:val="21"/>
    <w:qFormat/>
    <w:rsid w:val="00E84F2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84F25"/>
    <w:rPr>
      <w:smallCaps/>
      <w:color w:val="C0504D" w:themeColor="accent2"/>
      <w:u w:val="single"/>
    </w:rPr>
  </w:style>
  <w:style w:type="paragraph" w:styleId="af3">
    <w:name w:val="TOC Heading"/>
    <w:basedOn w:val="10"/>
    <w:next w:val="a"/>
    <w:uiPriority w:val="39"/>
    <w:semiHidden/>
    <w:unhideWhenUsed/>
    <w:qFormat/>
    <w:rsid w:val="00E84F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School5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2016-02-20T13:08:00Z</dcterms:created>
  <dcterms:modified xsi:type="dcterms:W3CDTF">2016-02-20T13:08:00Z</dcterms:modified>
</cp:coreProperties>
</file>