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A1F" w:rsidRDefault="006D5A1F" w:rsidP="006D5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5A1F">
        <w:rPr>
          <w:rFonts w:ascii="Times New Roman" w:hAnsi="Times New Roman" w:cs="Times New Roman"/>
          <w:b/>
          <w:bCs/>
          <w:sz w:val="28"/>
          <w:szCs w:val="28"/>
        </w:rPr>
        <w:t>Меры социальной поддержки</w:t>
      </w:r>
    </w:p>
    <w:p w:rsidR="006D5A1F" w:rsidRPr="006D5A1F" w:rsidRDefault="006D5A1F" w:rsidP="006D5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5A1F" w:rsidRPr="006D5A1F" w:rsidRDefault="006D5A1F" w:rsidP="006D5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5A1F">
        <w:rPr>
          <w:rFonts w:ascii="Times New Roman" w:hAnsi="Times New Roman" w:cs="Times New Roman"/>
          <w:b/>
          <w:bCs/>
          <w:sz w:val="28"/>
          <w:szCs w:val="28"/>
        </w:rPr>
        <w:t>1. Организация бесплатного питания школьников.</w:t>
      </w:r>
    </w:p>
    <w:p w:rsidR="006D5A1F" w:rsidRPr="006D5A1F" w:rsidRDefault="006D5A1F" w:rsidP="006D5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5A1F">
        <w:rPr>
          <w:rFonts w:ascii="Times New Roman" w:hAnsi="Times New Roman" w:cs="Times New Roman"/>
          <w:sz w:val="28"/>
          <w:szCs w:val="28"/>
        </w:rPr>
        <w:t>Социальная услуга предоставляется в дни учебных занятий в 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5A1F">
        <w:rPr>
          <w:rFonts w:ascii="Times New Roman" w:hAnsi="Times New Roman" w:cs="Times New Roman"/>
          <w:sz w:val="28"/>
          <w:szCs w:val="28"/>
        </w:rPr>
        <w:t>одноразового или двухразового питания.</w:t>
      </w:r>
    </w:p>
    <w:p w:rsidR="006D5A1F" w:rsidRPr="006D5A1F" w:rsidRDefault="006D5A1F" w:rsidP="006D5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5A1F">
        <w:rPr>
          <w:rFonts w:ascii="Times New Roman" w:hAnsi="Times New Roman" w:cs="Times New Roman"/>
          <w:b/>
          <w:bCs/>
          <w:sz w:val="28"/>
          <w:szCs w:val="28"/>
        </w:rPr>
        <w:t xml:space="preserve">1.1. В виде одноразового бесплатного горячего питания на сумму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65 </w:t>
      </w:r>
      <w:r w:rsidRPr="006D5A1F">
        <w:rPr>
          <w:rFonts w:ascii="Times New Roman" w:hAnsi="Times New Roman" w:cs="Times New Roman"/>
          <w:b/>
          <w:bCs/>
          <w:sz w:val="28"/>
          <w:szCs w:val="28"/>
        </w:rPr>
        <w:t xml:space="preserve">рублей </w:t>
      </w:r>
      <w:r w:rsidRPr="006D5A1F">
        <w:rPr>
          <w:rFonts w:ascii="Times New Roman" w:hAnsi="Times New Roman" w:cs="Times New Roman"/>
          <w:sz w:val="28"/>
          <w:szCs w:val="28"/>
        </w:rPr>
        <w:t>в день:</w:t>
      </w:r>
    </w:p>
    <w:p w:rsidR="006D5A1F" w:rsidRPr="006D5A1F" w:rsidRDefault="006D5A1F" w:rsidP="006D5A1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6D5A1F">
        <w:rPr>
          <w:rFonts w:ascii="Times New Roman" w:hAnsi="Times New Roman" w:cs="Times New Roman"/>
          <w:sz w:val="28"/>
          <w:szCs w:val="28"/>
        </w:rPr>
        <w:t>детям, обучающимся по образовательным программам начального общего образования;</w:t>
      </w:r>
    </w:p>
    <w:p w:rsidR="006D5A1F" w:rsidRPr="006D5A1F" w:rsidRDefault="001751BF" w:rsidP="006D5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Регламентируется федеральными</w:t>
      </w:r>
      <w:bookmarkStart w:id="0" w:name="_GoBack"/>
      <w:bookmarkEnd w:id="0"/>
      <w:r w:rsidR="006D5A1F" w:rsidRPr="006D5A1F">
        <w:rPr>
          <w:rFonts w:ascii="Times New Roman" w:hAnsi="Times New Roman" w:cs="Times New Roman"/>
          <w:sz w:val="28"/>
          <w:szCs w:val="28"/>
        </w:rPr>
        <w:t xml:space="preserve"> нормативно-правовыми документами.</w:t>
      </w:r>
    </w:p>
    <w:p w:rsidR="006D5A1F" w:rsidRPr="006D5A1F" w:rsidRDefault="006D5A1F" w:rsidP="006D5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5A1F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A65D3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D5A1F">
        <w:rPr>
          <w:rFonts w:ascii="Times New Roman" w:hAnsi="Times New Roman" w:cs="Times New Roman"/>
          <w:b/>
          <w:bCs/>
          <w:sz w:val="28"/>
          <w:szCs w:val="28"/>
        </w:rPr>
        <w:t xml:space="preserve">. В виде двухразового бесплатного горячего питания на сумму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130 </w:t>
      </w:r>
      <w:r w:rsidRPr="006D5A1F">
        <w:rPr>
          <w:rFonts w:ascii="Times New Roman" w:hAnsi="Times New Roman" w:cs="Times New Roman"/>
          <w:b/>
          <w:bCs/>
          <w:sz w:val="28"/>
          <w:szCs w:val="28"/>
        </w:rPr>
        <w:t xml:space="preserve">рублей </w:t>
      </w:r>
      <w:r w:rsidRPr="006D5A1F">
        <w:rPr>
          <w:rFonts w:ascii="Times New Roman" w:hAnsi="Times New Roman" w:cs="Times New Roman"/>
          <w:sz w:val="28"/>
          <w:szCs w:val="28"/>
        </w:rPr>
        <w:t>в день:</w:t>
      </w:r>
    </w:p>
    <w:p w:rsidR="006D5A1F" w:rsidRPr="006D5A1F" w:rsidRDefault="006D5A1F" w:rsidP="006D5A1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5A1F">
        <w:rPr>
          <w:rFonts w:ascii="Times New Roman" w:hAnsi="Times New Roman" w:cs="Times New Roman"/>
          <w:sz w:val="28"/>
          <w:szCs w:val="28"/>
        </w:rPr>
        <w:t>детям с ограниченными возможностями здоровья, обучающимся по основным общеобразовательным программам начального общего, основного общего, среднего общего образования;</w:t>
      </w:r>
    </w:p>
    <w:p w:rsidR="006D5A1F" w:rsidRPr="006D5A1F" w:rsidRDefault="006D5A1F" w:rsidP="006D5A1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5A1F">
        <w:rPr>
          <w:rFonts w:ascii="Times New Roman" w:hAnsi="Times New Roman" w:cs="Times New Roman"/>
          <w:sz w:val="28"/>
          <w:szCs w:val="28"/>
        </w:rPr>
        <w:t>детям из многодетных семей, имеющих статус малоимущих.</w:t>
      </w:r>
    </w:p>
    <w:p w:rsidR="006B4F0A" w:rsidRDefault="006D5A1F" w:rsidP="006D5A1F">
      <w:pPr>
        <w:jc w:val="both"/>
        <w:rPr>
          <w:rFonts w:ascii="Times New Roman" w:hAnsi="Times New Roman" w:cs="Times New Roman"/>
          <w:sz w:val="28"/>
          <w:szCs w:val="28"/>
        </w:rPr>
      </w:pPr>
      <w:r w:rsidRPr="006D5A1F">
        <w:rPr>
          <w:rFonts w:ascii="Times New Roman" w:hAnsi="Times New Roman" w:cs="Times New Roman"/>
          <w:sz w:val="28"/>
          <w:szCs w:val="28"/>
        </w:rPr>
        <w:t>Регламентируется региональными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5A1F">
        <w:rPr>
          <w:rFonts w:ascii="Times New Roman" w:hAnsi="Times New Roman" w:cs="Times New Roman"/>
          <w:sz w:val="28"/>
          <w:szCs w:val="28"/>
        </w:rPr>
        <w:t>нормативно-правовыми документами</w:t>
      </w:r>
    </w:p>
    <w:p w:rsidR="00A65D32" w:rsidRDefault="00A65D32" w:rsidP="006D5A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5D32" w:rsidRDefault="00A65D32" w:rsidP="006D5A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5D32" w:rsidRPr="006D5A1F" w:rsidRDefault="00A65D32" w:rsidP="006D5A1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5D32" w:rsidRPr="006D5A1F" w:rsidSect="006D5A1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805A8"/>
    <w:multiLevelType w:val="hybridMultilevel"/>
    <w:tmpl w:val="795EA172"/>
    <w:lvl w:ilvl="0" w:tplc="9E2ED8F2">
      <w:numFmt w:val="bullet"/>
      <w:lvlText w:val=""/>
      <w:lvlJc w:val="left"/>
      <w:pPr>
        <w:ind w:left="185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42F0AF9"/>
    <w:multiLevelType w:val="hybridMultilevel"/>
    <w:tmpl w:val="449C7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A6D3F"/>
    <w:multiLevelType w:val="hybridMultilevel"/>
    <w:tmpl w:val="A508AAA8"/>
    <w:lvl w:ilvl="0" w:tplc="9E2ED8F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84C53"/>
    <w:multiLevelType w:val="hybridMultilevel"/>
    <w:tmpl w:val="781A01AC"/>
    <w:lvl w:ilvl="0" w:tplc="9E2ED8F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A1F"/>
    <w:rsid w:val="001751BF"/>
    <w:rsid w:val="006B4F0A"/>
    <w:rsid w:val="006D5A1F"/>
    <w:rsid w:val="00A6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1D24D"/>
  <w15:docId w15:val="{741A1C57-FFB9-420D-AA9E-20E294EA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Lenovo</cp:lastModifiedBy>
  <cp:revision>2</cp:revision>
  <dcterms:created xsi:type="dcterms:W3CDTF">2022-03-18T09:46:00Z</dcterms:created>
  <dcterms:modified xsi:type="dcterms:W3CDTF">2022-03-18T09:46:00Z</dcterms:modified>
</cp:coreProperties>
</file>