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7E" w:rsidRPr="00A24C11" w:rsidRDefault="00D90A7E" w:rsidP="00CC6833">
      <w:pPr>
        <w:jc w:val="center"/>
        <w:rPr>
          <w:rFonts w:ascii="Cambria" w:hAnsi="Cambria"/>
          <w:b/>
          <w:color w:val="006666"/>
          <w:sz w:val="32"/>
          <w:szCs w:val="32"/>
        </w:rPr>
      </w:pPr>
      <w:bookmarkStart w:id="0" w:name="_GoBack"/>
      <w:bookmarkEnd w:id="0"/>
      <w:r w:rsidRPr="00A24C11">
        <w:rPr>
          <w:rFonts w:ascii="Cambria" w:hAnsi="Cambria"/>
          <w:b/>
          <w:color w:val="006666"/>
          <w:sz w:val="32"/>
          <w:szCs w:val="32"/>
        </w:rPr>
        <w:t xml:space="preserve">Дополнительное образование – это </w:t>
      </w:r>
      <w:r w:rsidR="007D18BC" w:rsidRPr="00A24C11">
        <w:rPr>
          <w:rFonts w:ascii="Cambria" w:hAnsi="Cambria"/>
          <w:b/>
          <w:color w:val="006666"/>
          <w:sz w:val="32"/>
          <w:szCs w:val="32"/>
        </w:rPr>
        <w:t>важно!</w:t>
      </w:r>
    </w:p>
    <w:p w:rsidR="00AD148E" w:rsidRPr="00CC6833" w:rsidRDefault="007D18BC" w:rsidP="00A24C11">
      <w:pPr>
        <w:ind w:firstLine="708"/>
        <w:jc w:val="both"/>
        <w:rPr>
          <w:rFonts w:ascii="Cambria" w:hAnsi="Cambria"/>
          <w:color w:val="5E6977"/>
        </w:rPr>
      </w:pPr>
      <w:r w:rsidRPr="00CC6833">
        <w:rPr>
          <w:rFonts w:ascii="Cambria" w:hAnsi="Cambria"/>
          <w:color w:val="5E6977"/>
        </w:rPr>
        <w:t>Перед началом нового учебного года очень хо</w:t>
      </w:r>
      <w:r w:rsidR="00AD148E" w:rsidRPr="00CC6833">
        <w:rPr>
          <w:rFonts w:ascii="Cambria" w:hAnsi="Cambria"/>
          <w:color w:val="5E6977"/>
        </w:rPr>
        <w:t>телось бы поднять тему дополнительного образования</w:t>
      </w:r>
      <w:r w:rsidR="00CE0986" w:rsidRPr="00CC6833">
        <w:rPr>
          <w:rFonts w:ascii="Cambria" w:hAnsi="Cambria"/>
          <w:color w:val="5E6977"/>
        </w:rPr>
        <w:t xml:space="preserve"> и</w:t>
      </w:r>
      <w:r w:rsidR="00AD148E" w:rsidRPr="00CC6833">
        <w:rPr>
          <w:rFonts w:ascii="Cambria" w:hAnsi="Cambria"/>
          <w:color w:val="5E6977"/>
        </w:rPr>
        <w:t xml:space="preserve"> его роли в развитии ребёнка.</w:t>
      </w:r>
    </w:p>
    <w:p w:rsidR="005242B2" w:rsidRPr="00CC6833" w:rsidRDefault="00AD148E" w:rsidP="00CE0986">
      <w:pPr>
        <w:jc w:val="both"/>
        <w:rPr>
          <w:rFonts w:ascii="Cambria" w:hAnsi="Cambria"/>
        </w:rPr>
      </w:pPr>
      <w:r w:rsidRPr="00CC6833">
        <w:rPr>
          <w:rFonts w:ascii="Cambria" w:hAnsi="Cambria"/>
          <w:color w:val="5E6977"/>
        </w:rPr>
        <w:t xml:space="preserve">  </w:t>
      </w:r>
      <w:r w:rsidR="00A24C11">
        <w:rPr>
          <w:rFonts w:ascii="Cambria" w:hAnsi="Cambria"/>
          <w:color w:val="5E6977"/>
        </w:rPr>
        <w:tab/>
      </w:r>
      <w:r w:rsidR="00D90A7E" w:rsidRPr="00CC6833">
        <w:rPr>
          <w:rFonts w:ascii="Cambria" w:hAnsi="Cambria"/>
          <w:color w:val="5E6977"/>
        </w:rPr>
        <w:t xml:space="preserve">В вопросе дополнительного образования родители имеют разные взгляды: одни считают его лишним и ненужным, но надо отметить, что таких родителей меньшинство. Они аргументируют это тем, что школьное образование дает всё необходимое для развития ребенка. </w:t>
      </w:r>
      <w:r w:rsidRPr="00CC6833">
        <w:rPr>
          <w:rFonts w:ascii="Cambria" w:hAnsi="Cambria"/>
          <w:color w:val="5E6977"/>
        </w:rPr>
        <w:t>Большинство других</w:t>
      </w:r>
      <w:r w:rsidR="00D90A7E" w:rsidRPr="00CC6833">
        <w:rPr>
          <w:rFonts w:ascii="Cambria" w:hAnsi="Cambria"/>
          <w:color w:val="5E6977"/>
        </w:rPr>
        <w:t xml:space="preserve"> уверены в том, что без дополнительного образования раскрыть потенциал ребенка невозможно.</w:t>
      </w:r>
      <w:r w:rsidRPr="00CC6833">
        <w:rPr>
          <w:rFonts w:ascii="Cambria" w:hAnsi="Cambria"/>
          <w:color w:val="5E6977"/>
        </w:rPr>
        <w:t xml:space="preserve"> Итак:</w:t>
      </w:r>
    </w:p>
    <w:p w:rsidR="005242B2" w:rsidRPr="00A24C11" w:rsidRDefault="005242B2" w:rsidP="00CC6833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6666"/>
          <w:sz w:val="28"/>
          <w:szCs w:val="28"/>
          <w:u w:val="single"/>
          <w:lang w:eastAsia="ru-RU"/>
        </w:rPr>
      </w:pPr>
      <w:r w:rsidRPr="00A24C11">
        <w:rPr>
          <w:rFonts w:ascii="Cambria" w:eastAsia="Times New Roman" w:hAnsi="Cambria" w:cs="Times New Roman"/>
          <w:b/>
          <w:bCs/>
          <w:color w:val="006666"/>
          <w:sz w:val="28"/>
          <w:szCs w:val="28"/>
          <w:u w:val="single"/>
          <w:bdr w:val="none" w:sz="0" w:space="0" w:color="auto" w:frame="1"/>
          <w:lang w:eastAsia="ru-RU"/>
        </w:rPr>
        <w:t>5 причин сказать «да» дополнительному образованию</w:t>
      </w:r>
    </w:p>
    <w:p w:rsidR="005242B2" w:rsidRPr="00CC6833" w:rsidRDefault="005242B2" w:rsidP="00CE098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</w:pPr>
      <w:r w:rsidRPr="00CC6833"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  <w:t>   </w:t>
      </w:r>
      <w:r w:rsidR="003B33A4"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  <w:t>Родители решают включить в жизнь</w:t>
      </w:r>
      <w:r w:rsidRPr="00CC6833"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  <w:t xml:space="preserve"> своего ребенка дополнительное образование, чтобы:</w:t>
      </w:r>
    </w:p>
    <w:p w:rsidR="005242B2" w:rsidRPr="00CC6833" w:rsidRDefault="005242B2" w:rsidP="00CC6833">
      <w:pPr>
        <w:pStyle w:val="a5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</w:pPr>
      <w:r w:rsidRPr="00CC6833"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  <w:t xml:space="preserve">помочь ребенку открыть таланты и творческие способности. Некоторые дети не знают, что им нравится и чем они хотят заниматься. Дополнительное образование помогает выяснить это: пробуя различные занятия — творческие, спортивные, технические, — </w:t>
      </w:r>
      <w:r w:rsidR="00D90A7E" w:rsidRPr="00CC6833"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  <w:t>дет</w:t>
      </w:r>
      <w:r w:rsidRPr="00CC6833"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  <w:t>и пытаются найти то, что понравится им больше</w:t>
      </w:r>
      <w:r w:rsidR="00CC6833" w:rsidRPr="00CC6833"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  <w:t>. Дополнительное образование остается единственным способом поиска любимого занятия, которое может в будущем стать делом жизни</w:t>
      </w:r>
      <w:r w:rsidRPr="00CC6833"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  <w:t>;</w:t>
      </w:r>
    </w:p>
    <w:p w:rsidR="005242B2" w:rsidRPr="00CC6833" w:rsidRDefault="005242B2" w:rsidP="00CE0986">
      <w:pPr>
        <w:pStyle w:val="a5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</w:pPr>
      <w:r w:rsidRPr="00CC6833"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  <w:t>помочь справиться с трудностями в школе. Например, если у ребенка есть проблемы по математике</w:t>
      </w:r>
      <w:r w:rsidR="00D90A7E" w:rsidRPr="00CC6833"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  <w:t>, химии</w:t>
      </w:r>
      <w:r w:rsidRPr="00CC6833"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  <w:t xml:space="preserve"> или </w:t>
      </w:r>
      <w:r w:rsidR="00D90A7E" w:rsidRPr="00CC6833"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  <w:t>информатике</w:t>
      </w:r>
      <w:r w:rsidRPr="00CC6833"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  <w:t>, то его записывают на соответствующие кружки;</w:t>
      </w:r>
    </w:p>
    <w:p w:rsidR="005242B2" w:rsidRPr="00CC6833" w:rsidRDefault="005242B2" w:rsidP="00CE0986">
      <w:pPr>
        <w:pStyle w:val="a5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</w:pPr>
      <w:r w:rsidRPr="00CC6833"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  <w:t>повысить уровень мотивации. Распространенной является ситуация, когда ребенок не хочет изучать в школе какой-то предмет: ему трудно, не нравится учитель или неинтересно на </w:t>
      </w:r>
      <w:r w:rsidR="00CC6833"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  <w:t xml:space="preserve"> </w:t>
      </w:r>
      <w:r w:rsidRPr="00CC6833"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  <w:t>уроках. Тогда родители выбирают дополнительные занятия по этому направлению, чтобы ребенок открыл для себя этот предмет с другой стороны и легче воспринимал его в школе;</w:t>
      </w:r>
    </w:p>
    <w:p w:rsidR="00CE0986" w:rsidRPr="00CC6833" w:rsidRDefault="005242B2" w:rsidP="00CE0986">
      <w:pPr>
        <w:pStyle w:val="a5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</w:pPr>
      <w:r w:rsidRPr="00CC6833"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  <w:t xml:space="preserve">найти единомышленников, помочь влиться в компанию детей с похожими способностями и наклонностями. Дети с особыми талантами могут чувствовать себя в классном коллективе одинокими и неуверенными. Дополнительные занятия помогают им понять ценность своего таланта, познакомиться со сверстниками, </w:t>
      </w:r>
      <w:r w:rsidR="00CE0986" w:rsidRPr="00CC6833"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  <w:t xml:space="preserve">у которых есть схожие увлечения; </w:t>
      </w:r>
    </w:p>
    <w:p w:rsidR="00CE0986" w:rsidRPr="00CC6833" w:rsidRDefault="00CE0986" w:rsidP="00CE0986">
      <w:pPr>
        <w:pStyle w:val="a5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</w:pPr>
      <w:r w:rsidRPr="00CC6833"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  <w:t>улучшить состояние эмоциональной сферы ребёнка и снять поведенческие проблемы.</w:t>
      </w:r>
    </w:p>
    <w:p w:rsidR="005242B2" w:rsidRPr="00A24C11" w:rsidRDefault="005242B2" w:rsidP="00CC6833">
      <w:pPr>
        <w:spacing w:after="0" w:line="450" w:lineRule="atLeast"/>
        <w:jc w:val="center"/>
        <w:textAlignment w:val="baseline"/>
        <w:rPr>
          <w:rFonts w:ascii="Cambria" w:eastAsia="Times New Roman" w:hAnsi="Cambria" w:cs="Times New Roman"/>
          <w:b/>
          <w:bCs/>
          <w:color w:val="006666"/>
          <w:sz w:val="28"/>
          <w:szCs w:val="28"/>
          <w:u w:val="single"/>
          <w:bdr w:val="none" w:sz="0" w:space="0" w:color="auto" w:frame="1"/>
          <w:lang w:eastAsia="ru-RU"/>
        </w:rPr>
      </w:pPr>
      <w:r w:rsidRPr="00A24C11">
        <w:rPr>
          <w:rFonts w:ascii="Cambria" w:eastAsia="Times New Roman" w:hAnsi="Cambria" w:cs="Times New Roman"/>
          <w:b/>
          <w:bCs/>
          <w:color w:val="006666"/>
          <w:sz w:val="28"/>
          <w:szCs w:val="28"/>
          <w:u w:val="single"/>
          <w:bdr w:val="none" w:sz="0" w:space="0" w:color="auto" w:frame="1"/>
          <w:lang w:eastAsia="ru-RU"/>
        </w:rPr>
        <w:t xml:space="preserve">5 ошибок родителей при организации дополнительного </w:t>
      </w:r>
      <w:r w:rsidR="00CC6833" w:rsidRPr="00A24C11">
        <w:rPr>
          <w:rFonts w:ascii="Cambria" w:eastAsia="Times New Roman" w:hAnsi="Cambria" w:cs="Times New Roman"/>
          <w:b/>
          <w:bCs/>
          <w:color w:val="006666"/>
          <w:sz w:val="28"/>
          <w:szCs w:val="28"/>
          <w:u w:val="single"/>
          <w:bdr w:val="none" w:sz="0" w:space="0" w:color="auto" w:frame="1"/>
          <w:lang w:eastAsia="ru-RU"/>
        </w:rPr>
        <w:t xml:space="preserve">    </w:t>
      </w:r>
      <w:r w:rsidRPr="00A24C11">
        <w:rPr>
          <w:rFonts w:ascii="Cambria" w:eastAsia="Times New Roman" w:hAnsi="Cambria" w:cs="Times New Roman"/>
          <w:b/>
          <w:bCs/>
          <w:color w:val="006666"/>
          <w:sz w:val="28"/>
          <w:szCs w:val="28"/>
          <w:u w:val="single"/>
          <w:bdr w:val="none" w:sz="0" w:space="0" w:color="auto" w:frame="1"/>
          <w:lang w:eastAsia="ru-RU"/>
        </w:rPr>
        <w:t>образования для детей</w:t>
      </w:r>
    </w:p>
    <w:p w:rsidR="00CE0986" w:rsidRPr="00CC6833" w:rsidRDefault="005242B2" w:rsidP="00CC6833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</w:pPr>
      <w:r w:rsidRPr="00CC6833"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  <w:t xml:space="preserve">    Широкий выбор источников дополнительного образования приводит к ситуации, в которой родители теряются и не могут рационально распределить время своего ребенка. Начальный восторг и мотивация от новых творческих или спортивных занятий со временем меняется полным равнодушием к чему-либо и отсутствием желания учиться у детей. </w:t>
      </w:r>
    </w:p>
    <w:p w:rsidR="005242B2" w:rsidRPr="00A24C11" w:rsidRDefault="005242B2" w:rsidP="00CC6833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6666"/>
          <w:sz w:val="24"/>
          <w:szCs w:val="24"/>
          <w:lang w:eastAsia="ru-RU"/>
        </w:rPr>
      </w:pPr>
      <w:r w:rsidRPr="00A24C11">
        <w:rPr>
          <w:rFonts w:ascii="Cambria" w:eastAsia="Times New Roman" w:hAnsi="Cambria" w:cs="Times New Roman"/>
          <w:b/>
          <w:color w:val="006666"/>
          <w:sz w:val="24"/>
          <w:szCs w:val="24"/>
          <w:lang w:eastAsia="ru-RU"/>
        </w:rPr>
        <w:t>Есть 5 главных причин, которые приводят к такому «выгоранию»:</w:t>
      </w:r>
    </w:p>
    <w:p w:rsidR="005242B2" w:rsidRPr="00CC6833" w:rsidRDefault="005242B2" w:rsidP="00CC6833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</w:pPr>
      <w:r w:rsidRPr="00CC6833"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  <w:t>перезагруженность ребенка. Дополнительные занятия не должны негативно влиять на занятия в школе. Распространенной является проблема, когда дети не успевают из-за нехватки времени выполнять школьные домашние задания, выполняют их не очень качественно и быстро. Родители должны четко расставить приоритеты в организации досуга и не допускать таких ситуаций;</w:t>
      </w:r>
    </w:p>
    <w:p w:rsidR="005242B2" w:rsidRPr="00CC6833" w:rsidRDefault="005242B2" w:rsidP="00CC6833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</w:pPr>
      <w:r w:rsidRPr="00CC6833"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  <w:t xml:space="preserve">отсутствие свободного времени. Пытаясь дать детям максимум знаний и всему научить, родители иногда настолько загружают ребенка, что у него нет свободного времени: со школы он идет на дополнительные кружки, а после кружков — на курсы. Надо помнить, что ребенок всегда </w:t>
      </w:r>
      <w:r w:rsidRPr="00CC6833">
        <w:rPr>
          <w:rFonts w:ascii="Cambria" w:eastAsia="Times New Roman" w:hAnsi="Cambria" w:cs="Times New Roman"/>
          <w:i/>
          <w:color w:val="5E6977"/>
          <w:sz w:val="24"/>
          <w:szCs w:val="24"/>
          <w:lang w:eastAsia="ru-RU"/>
        </w:rPr>
        <w:t>должен иметь свободное время</w:t>
      </w:r>
      <w:r w:rsidRPr="00CC6833"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  <w:t> — для прогулок, проведения времени с друзьями или в одиночестве;</w:t>
      </w:r>
    </w:p>
    <w:p w:rsidR="005242B2" w:rsidRPr="00CC6833" w:rsidRDefault="00CE0986" w:rsidP="00CC6833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</w:pPr>
      <w:proofErr w:type="spellStart"/>
      <w:r w:rsidRPr="00CC6833"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  <w:lastRenderedPageBreak/>
        <w:t>несистемность</w:t>
      </w:r>
      <w:proofErr w:type="spellEnd"/>
      <w:r w:rsidR="005242B2" w:rsidRPr="00CC6833"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  <w:t xml:space="preserve"> занятий. Залогом успешности любых занятий является системность. Любые занятия надо посещать регулярно, стараться избегать пропусков. Несерьезное отношение к дополнительным занятиям, систематическое непосещение или посещение «для галочки» приведет к тому, что ребенок потеряет интерес и мотивацию, потому что при таких условиях не сможет увидеть своих результатов и пользы.</w:t>
      </w:r>
    </w:p>
    <w:p w:rsidR="005242B2" w:rsidRPr="00CC6833" w:rsidRDefault="005242B2" w:rsidP="00CC6833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</w:pPr>
      <w:r w:rsidRPr="00CC6833">
        <w:rPr>
          <w:rFonts w:ascii="Cambria" w:eastAsia="Times New Roman" w:hAnsi="Cambria" w:cs="Times New Roman"/>
          <w:color w:val="5E6977"/>
          <w:sz w:val="24"/>
          <w:szCs w:val="24"/>
          <w:lang w:eastAsia="ru-RU"/>
        </w:rPr>
        <w:t>отсутствие заинтересованности со стороны родителей. Предметом заинтересованности взрослых должны быть не только школьные оценки и результаты, но и достижения в дополнительных занятиях. Важно демонстрировать свою заинтересованность в творчестве и деятельности ребенка: посещать выставки, концерты, презентации, общаться с преподавателями дополнительных занятий, интересоваться результатами. Это дает ребенку понимание того, что его деятельность важна для родителей, и то, что он делает вне школы, тоже имеет большое значение.</w:t>
      </w:r>
    </w:p>
    <w:p w:rsidR="005242B2" w:rsidRPr="004C502C" w:rsidRDefault="005242B2" w:rsidP="00CC6833">
      <w:pPr>
        <w:spacing w:after="0" w:line="240" w:lineRule="auto"/>
        <w:ind w:firstLine="708"/>
        <w:jc w:val="both"/>
        <w:rPr>
          <w:rFonts w:ascii="Cambria" w:hAnsi="Cambria"/>
          <w:color w:val="5E6977"/>
          <w:sz w:val="24"/>
          <w:szCs w:val="24"/>
        </w:rPr>
      </w:pPr>
      <w:r w:rsidRPr="004C502C">
        <w:rPr>
          <w:rFonts w:ascii="Cambria" w:hAnsi="Cambria"/>
          <w:color w:val="5E6977"/>
          <w:sz w:val="24"/>
          <w:szCs w:val="24"/>
        </w:rPr>
        <w:t xml:space="preserve">Анализируя преимущества и недостатки дополнительного образования, подыскивая занятия в соответствии с критериями, родители должны не забывать самое главное правило, которым следует руководствоваться при организации досуга детей: </w:t>
      </w:r>
      <w:r w:rsidRPr="004C502C">
        <w:rPr>
          <w:rFonts w:ascii="Cambria" w:hAnsi="Cambria"/>
          <w:i/>
          <w:color w:val="5E6977"/>
          <w:sz w:val="24"/>
          <w:szCs w:val="24"/>
        </w:rPr>
        <w:t>надо прислушиваться к ним, наблюдать за ними, учиться их слушать и слышать.</w:t>
      </w:r>
      <w:r w:rsidRPr="004C502C">
        <w:rPr>
          <w:rFonts w:ascii="Cambria" w:hAnsi="Cambria"/>
          <w:color w:val="5E6977"/>
          <w:sz w:val="24"/>
          <w:szCs w:val="24"/>
        </w:rPr>
        <w:t xml:space="preserve"> Поэтому занятия, которые соответствуют всем критериям и правилам, не принесут никакой пользы, если у ребенка нет желания их посещать.</w:t>
      </w:r>
    </w:p>
    <w:p w:rsidR="00CC6833" w:rsidRPr="004C502C" w:rsidRDefault="00CC6833" w:rsidP="0075166D">
      <w:pPr>
        <w:spacing w:after="0" w:line="240" w:lineRule="auto"/>
        <w:ind w:firstLine="708"/>
        <w:jc w:val="both"/>
        <w:rPr>
          <w:rFonts w:ascii="Cambria" w:hAnsi="Cambria"/>
          <w:color w:val="5E6977"/>
          <w:sz w:val="24"/>
          <w:szCs w:val="24"/>
        </w:rPr>
      </w:pPr>
      <w:r w:rsidRPr="004C502C">
        <w:rPr>
          <w:rFonts w:ascii="Cambria" w:hAnsi="Cambria"/>
          <w:color w:val="5E6977"/>
          <w:sz w:val="24"/>
          <w:szCs w:val="24"/>
        </w:rPr>
        <w:t xml:space="preserve">В нашем муниципальном округе город Переславль-Залесский возможности выбора различных программ дополнительного образования широкие. </w:t>
      </w:r>
      <w:r w:rsidR="0075166D" w:rsidRPr="004C502C">
        <w:rPr>
          <w:rFonts w:ascii="Cambria" w:hAnsi="Cambria"/>
          <w:color w:val="5E6977"/>
          <w:sz w:val="24"/>
          <w:szCs w:val="24"/>
        </w:rPr>
        <w:t xml:space="preserve">Познакомиться с ними можно на портале </w:t>
      </w:r>
      <w:hyperlink r:id="rId5" w:history="1">
        <w:r w:rsidR="0075166D" w:rsidRPr="004C502C">
          <w:rPr>
            <w:rStyle w:val="a6"/>
            <w:rFonts w:ascii="Cambria" w:hAnsi="Cambria"/>
            <w:sz w:val="24"/>
            <w:szCs w:val="24"/>
          </w:rPr>
          <w:t>https://yar.pfdo.ru/app</w:t>
        </w:r>
      </w:hyperlink>
      <w:r w:rsidR="0075166D" w:rsidRPr="004C502C">
        <w:rPr>
          <w:rFonts w:ascii="Cambria" w:hAnsi="Cambria"/>
          <w:color w:val="5E6977"/>
          <w:sz w:val="24"/>
          <w:szCs w:val="24"/>
        </w:rPr>
        <w:t xml:space="preserve">, в разделе НАВИГАТОР В МИРЕ ДОПОЛНИТЕЛЬНОГО ОБРАЗОВАНИЯ, выбрав через расширенный поиск наш муниципалитет. </w:t>
      </w:r>
    </w:p>
    <w:p w:rsidR="0075166D" w:rsidRPr="004C502C" w:rsidRDefault="0075166D" w:rsidP="0075166D">
      <w:pPr>
        <w:spacing w:after="0" w:line="240" w:lineRule="auto"/>
        <w:ind w:firstLine="708"/>
        <w:jc w:val="both"/>
        <w:rPr>
          <w:rFonts w:ascii="Cambria" w:hAnsi="Cambria"/>
          <w:color w:val="5E6977"/>
          <w:sz w:val="24"/>
          <w:szCs w:val="24"/>
        </w:rPr>
      </w:pPr>
      <w:r w:rsidRPr="004C502C">
        <w:rPr>
          <w:rFonts w:ascii="Cambria" w:hAnsi="Cambria"/>
          <w:color w:val="5E6977"/>
          <w:sz w:val="24"/>
          <w:szCs w:val="24"/>
        </w:rPr>
        <w:t xml:space="preserve">На этом же портале можно узнать информацию о получении </w:t>
      </w:r>
      <w:r w:rsidRPr="004C502C">
        <w:rPr>
          <w:rFonts w:ascii="Cambria" w:hAnsi="Cambria"/>
          <w:b/>
          <w:color w:val="5E6977"/>
          <w:sz w:val="24"/>
          <w:szCs w:val="24"/>
        </w:rPr>
        <w:t>сертификата дополнительного образования</w:t>
      </w:r>
      <w:r w:rsidRPr="004C502C">
        <w:rPr>
          <w:rFonts w:ascii="Cambria" w:hAnsi="Cambria"/>
          <w:color w:val="5E6977"/>
          <w:sz w:val="24"/>
          <w:szCs w:val="24"/>
        </w:rPr>
        <w:t xml:space="preserve"> и даже подать заявку на его получение. А активировать сертификат (</w:t>
      </w:r>
      <w:proofErr w:type="gramStart"/>
      <w:r w:rsidRPr="004C502C">
        <w:rPr>
          <w:rFonts w:ascii="Cambria" w:hAnsi="Cambria"/>
          <w:color w:val="5E6977"/>
          <w:sz w:val="24"/>
          <w:szCs w:val="24"/>
        </w:rPr>
        <w:t>как впрочем</w:t>
      </w:r>
      <w:proofErr w:type="gramEnd"/>
      <w:r w:rsidRPr="004C502C">
        <w:rPr>
          <w:rFonts w:ascii="Cambria" w:hAnsi="Cambria"/>
          <w:color w:val="5E6977"/>
          <w:sz w:val="24"/>
          <w:szCs w:val="24"/>
        </w:rPr>
        <w:t xml:space="preserve">, и создать его, если не получается самостоятельно) можно в МУНИЦИПАЛЬНОМ ОПОРНОМ ЦЕНТРЕ по адресу: </w:t>
      </w:r>
      <w:proofErr w:type="spellStart"/>
      <w:r w:rsidRPr="004C502C">
        <w:rPr>
          <w:rFonts w:ascii="Cambria" w:hAnsi="Cambria"/>
          <w:color w:val="5E6977"/>
          <w:sz w:val="24"/>
          <w:szCs w:val="24"/>
        </w:rPr>
        <w:t>г.Переславль</w:t>
      </w:r>
      <w:proofErr w:type="spellEnd"/>
      <w:r w:rsidRPr="004C502C">
        <w:rPr>
          <w:rFonts w:ascii="Cambria" w:hAnsi="Cambria"/>
          <w:color w:val="5E6977"/>
          <w:sz w:val="24"/>
          <w:szCs w:val="24"/>
        </w:rPr>
        <w:t xml:space="preserve">-Залесский, </w:t>
      </w:r>
      <w:proofErr w:type="spellStart"/>
      <w:r w:rsidRPr="004C502C">
        <w:rPr>
          <w:rFonts w:ascii="Cambria" w:hAnsi="Cambria"/>
          <w:color w:val="5E6977"/>
          <w:sz w:val="24"/>
          <w:szCs w:val="24"/>
        </w:rPr>
        <w:t>ул.Кардовского</w:t>
      </w:r>
      <w:proofErr w:type="spellEnd"/>
      <w:r w:rsidRPr="004C502C">
        <w:rPr>
          <w:rFonts w:ascii="Cambria" w:hAnsi="Cambria"/>
          <w:color w:val="5E6977"/>
          <w:sz w:val="24"/>
          <w:szCs w:val="24"/>
        </w:rPr>
        <w:t xml:space="preserve">, д.5.  </w:t>
      </w:r>
    </w:p>
    <w:p w:rsidR="00CE0986" w:rsidRPr="004C502C" w:rsidRDefault="00CD0770" w:rsidP="00CD0770">
      <w:pPr>
        <w:spacing w:after="0" w:line="240" w:lineRule="auto"/>
        <w:ind w:firstLine="708"/>
        <w:jc w:val="both"/>
        <w:rPr>
          <w:rFonts w:ascii="Cambria" w:hAnsi="Cambria"/>
          <w:color w:val="5E6977"/>
          <w:sz w:val="24"/>
          <w:szCs w:val="24"/>
        </w:rPr>
      </w:pPr>
      <w:r w:rsidRPr="004C502C">
        <w:rPr>
          <w:rFonts w:ascii="Cambria" w:hAnsi="Cambria"/>
          <w:color w:val="5E6977"/>
          <w:sz w:val="24"/>
          <w:szCs w:val="24"/>
        </w:rPr>
        <w:t xml:space="preserve">Необходимо отметить, что </w:t>
      </w:r>
      <w:r w:rsidRPr="00A24C11">
        <w:rPr>
          <w:rFonts w:ascii="Cambria" w:hAnsi="Cambria"/>
          <w:b/>
          <w:color w:val="006666"/>
          <w:sz w:val="24"/>
          <w:szCs w:val="24"/>
        </w:rPr>
        <w:t>возможности сертификата позволяют выбрать до 5 бесплатных программ одновременно и как минимум 1 сертифицированную программу за счет средств сертификата.</w:t>
      </w:r>
      <w:r w:rsidRPr="00A24C11">
        <w:rPr>
          <w:rFonts w:ascii="Cambria" w:hAnsi="Cambria"/>
          <w:color w:val="006666"/>
          <w:sz w:val="24"/>
          <w:szCs w:val="24"/>
        </w:rPr>
        <w:t xml:space="preserve"> </w:t>
      </w:r>
      <w:r w:rsidRPr="004C502C">
        <w:rPr>
          <w:rFonts w:ascii="Cambria" w:hAnsi="Cambria"/>
          <w:color w:val="5E6977"/>
          <w:sz w:val="24"/>
          <w:szCs w:val="24"/>
        </w:rPr>
        <w:t xml:space="preserve">Кстати, за прошедший учебный год (2020-2021 гг.) </w:t>
      </w:r>
      <w:r w:rsidRPr="004C502C">
        <w:rPr>
          <w:rFonts w:ascii="Cambria" w:hAnsi="Cambria"/>
          <w:b/>
          <w:color w:val="5E6977"/>
          <w:sz w:val="24"/>
          <w:szCs w:val="24"/>
        </w:rPr>
        <w:t xml:space="preserve">4522 </w:t>
      </w:r>
      <w:proofErr w:type="spellStart"/>
      <w:r w:rsidRPr="004C502C">
        <w:rPr>
          <w:rFonts w:ascii="Cambria" w:hAnsi="Cambria"/>
          <w:color w:val="5E6977"/>
          <w:sz w:val="24"/>
          <w:szCs w:val="24"/>
        </w:rPr>
        <w:t>переславских</w:t>
      </w:r>
      <w:proofErr w:type="spellEnd"/>
      <w:r w:rsidRPr="004C502C">
        <w:rPr>
          <w:rFonts w:ascii="Cambria" w:hAnsi="Cambria"/>
          <w:color w:val="5E6977"/>
          <w:sz w:val="24"/>
          <w:szCs w:val="24"/>
        </w:rPr>
        <w:t xml:space="preserve"> ребёнка воспользовались этим правом.</w:t>
      </w:r>
    </w:p>
    <w:p w:rsidR="004C502C" w:rsidRDefault="00CD0770" w:rsidP="00CD0770">
      <w:pPr>
        <w:spacing w:after="0" w:line="240" w:lineRule="auto"/>
        <w:ind w:firstLine="708"/>
        <w:jc w:val="both"/>
        <w:rPr>
          <w:rFonts w:ascii="Cambria" w:hAnsi="Cambria"/>
          <w:color w:val="5E6977"/>
          <w:sz w:val="24"/>
          <w:szCs w:val="24"/>
        </w:rPr>
      </w:pPr>
      <w:r w:rsidRPr="004C502C">
        <w:rPr>
          <w:rFonts w:ascii="Cambria" w:hAnsi="Cambria"/>
          <w:color w:val="5E6977"/>
          <w:sz w:val="24"/>
          <w:szCs w:val="24"/>
        </w:rPr>
        <w:t xml:space="preserve">1 сентября 2021 года двери всех дополнительных образовательных учреждений нашего муниципалитета гостеприимно распахнут свои двери. </w:t>
      </w:r>
      <w:r w:rsidR="004C502C" w:rsidRPr="004C502C">
        <w:rPr>
          <w:rFonts w:ascii="Cambria" w:hAnsi="Cambria"/>
          <w:color w:val="5E6977"/>
          <w:sz w:val="24"/>
          <w:szCs w:val="24"/>
        </w:rPr>
        <w:t xml:space="preserve">В нашу семью дополнительного образования уже  влились школы и детские сады. </w:t>
      </w:r>
    </w:p>
    <w:p w:rsidR="00CD0770" w:rsidRPr="00A24C11" w:rsidRDefault="004C502C" w:rsidP="00CD0770">
      <w:pPr>
        <w:spacing w:after="0" w:line="240" w:lineRule="auto"/>
        <w:ind w:firstLine="708"/>
        <w:jc w:val="both"/>
        <w:rPr>
          <w:rFonts w:ascii="Cambria" w:hAnsi="Cambria"/>
          <w:b/>
          <w:color w:val="5E6977"/>
          <w:sz w:val="24"/>
          <w:szCs w:val="24"/>
        </w:rPr>
      </w:pPr>
      <w:r w:rsidRPr="00A24C11">
        <w:rPr>
          <w:rFonts w:ascii="Cambria" w:hAnsi="Cambria"/>
          <w:b/>
          <w:color w:val="5E6977"/>
          <w:sz w:val="24"/>
          <w:szCs w:val="24"/>
        </w:rPr>
        <w:t>ВЫБОР-ЗА ВАМИ!</w:t>
      </w:r>
    </w:p>
    <w:p w:rsidR="004C502C" w:rsidRDefault="004C502C" w:rsidP="00CD0770">
      <w:pPr>
        <w:spacing w:after="0" w:line="240" w:lineRule="auto"/>
        <w:ind w:firstLine="708"/>
        <w:jc w:val="both"/>
        <w:rPr>
          <w:rFonts w:ascii="Cambria" w:hAnsi="Cambria"/>
          <w:color w:val="5E6977"/>
          <w:sz w:val="24"/>
          <w:szCs w:val="24"/>
        </w:rPr>
      </w:pPr>
    </w:p>
    <w:p w:rsidR="004C502C" w:rsidRDefault="008E5FD4" w:rsidP="00CD0770">
      <w:pPr>
        <w:spacing w:after="0" w:line="240" w:lineRule="auto"/>
        <w:ind w:firstLine="708"/>
        <w:jc w:val="both"/>
        <w:rPr>
          <w:rFonts w:ascii="Cambria" w:hAnsi="Cambria"/>
          <w:color w:val="5E6977"/>
          <w:sz w:val="24"/>
          <w:szCs w:val="24"/>
        </w:rPr>
      </w:pPr>
      <w:r>
        <w:rPr>
          <w:rFonts w:ascii="Cambria" w:hAnsi="Cambria"/>
          <w:color w:val="5E6977"/>
          <w:sz w:val="24"/>
          <w:szCs w:val="24"/>
        </w:rPr>
        <w:t xml:space="preserve">                                        </w:t>
      </w:r>
      <w:r w:rsidR="004C502C">
        <w:rPr>
          <w:rFonts w:ascii="Cambria" w:hAnsi="Cambria"/>
          <w:color w:val="5E6977"/>
          <w:sz w:val="24"/>
          <w:szCs w:val="24"/>
        </w:rPr>
        <w:t xml:space="preserve">Руководитель МУНИЦИПАЛЬНОГО ОПОРНОГО ЦЕНТРА </w:t>
      </w:r>
    </w:p>
    <w:p w:rsidR="004C502C" w:rsidRDefault="004C502C" w:rsidP="00CD0770">
      <w:pPr>
        <w:spacing w:after="0" w:line="240" w:lineRule="auto"/>
        <w:ind w:firstLine="708"/>
        <w:jc w:val="both"/>
        <w:rPr>
          <w:rFonts w:ascii="Cambria" w:hAnsi="Cambria"/>
          <w:color w:val="5E6977"/>
          <w:sz w:val="24"/>
          <w:szCs w:val="24"/>
        </w:rPr>
      </w:pPr>
      <w:r>
        <w:rPr>
          <w:rFonts w:ascii="Cambria" w:hAnsi="Cambria"/>
          <w:color w:val="5E6977"/>
          <w:sz w:val="24"/>
          <w:szCs w:val="24"/>
        </w:rPr>
        <w:t xml:space="preserve">                                                 </w:t>
      </w:r>
      <w:r w:rsidR="008E5FD4">
        <w:rPr>
          <w:rFonts w:ascii="Cambria" w:hAnsi="Cambria"/>
          <w:color w:val="5E6977"/>
          <w:sz w:val="24"/>
          <w:szCs w:val="24"/>
        </w:rPr>
        <w:t xml:space="preserve">                </w:t>
      </w:r>
      <w:r>
        <w:rPr>
          <w:rFonts w:ascii="Cambria" w:hAnsi="Cambria"/>
          <w:color w:val="5E6977"/>
          <w:sz w:val="24"/>
          <w:szCs w:val="24"/>
        </w:rPr>
        <w:t xml:space="preserve"> Наталья Юрьевна Корниенко</w:t>
      </w:r>
    </w:p>
    <w:p w:rsidR="008E5FD4" w:rsidRPr="004C502C" w:rsidRDefault="00A24C11" w:rsidP="00CD0770">
      <w:pPr>
        <w:spacing w:after="0" w:line="240" w:lineRule="auto"/>
        <w:ind w:firstLine="708"/>
        <w:jc w:val="both"/>
        <w:rPr>
          <w:rFonts w:ascii="Cambria" w:hAnsi="Cambria"/>
          <w:color w:val="5E6977"/>
          <w:sz w:val="24"/>
          <w:szCs w:val="24"/>
        </w:rPr>
      </w:pPr>
      <w:r>
        <w:rPr>
          <w:rFonts w:ascii="Cambria" w:hAnsi="Cambria"/>
          <w:noProof/>
          <w:color w:val="5E6977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948EC97" wp14:editId="2DA93BDB">
            <wp:simplePos x="0" y="0"/>
            <wp:positionH relativeFrom="column">
              <wp:posOffset>795655</wp:posOffset>
            </wp:positionH>
            <wp:positionV relativeFrom="paragraph">
              <wp:posOffset>88900</wp:posOffset>
            </wp:positionV>
            <wp:extent cx="3762375" cy="2506711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506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5FD4" w:rsidRPr="004C502C" w:rsidSect="00A24C1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3D64"/>
    <w:multiLevelType w:val="multilevel"/>
    <w:tmpl w:val="E6C2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606C0"/>
    <w:multiLevelType w:val="hybridMultilevel"/>
    <w:tmpl w:val="276A6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A36FE"/>
    <w:multiLevelType w:val="multilevel"/>
    <w:tmpl w:val="E324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95B0C"/>
    <w:multiLevelType w:val="multilevel"/>
    <w:tmpl w:val="58EA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3300F"/>
    <w:multiLevelType w:val="multilevel"/>
    <w:tmpl w:val="D248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982D0D"/>
    <w:multiLevelType w:val="multilevel"/>
    <w:tmpl w:val="09E4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47"/>
    <w:rsid w:val="000B6647"/>
    <w:rsid w:val="002F418B"/>
    <w:rsid w:val="00350195"/>
    <w:rsid w:val="003B33A4"/>
    <w:rsid w:val="004C502C"/>
    <w:rsid w:val="005242B2"/>
    <w:rsid w:val="0075166D"/>
    <w:rsid w:val="007D18BC"/>
    <w:rsid w:val="00840617"/>
    <w:rsid w:val="008E5FD4"/>
    <w:rsid w:val="00A24C11"/>
    <w:rsid w:val="00AD148E"/>
    <w:rsid w:val="00CC6833"/>
    <w:rsid w:val="00CD0770"/>
    <w:rsid w:val="00CE0986"/>
    <w:rsid w:val="00D31A11"/>
    <w:rsid w:val="00D90A7E"/>
    <w:rsid w:val="00E2436B"/>
    <w:rsid w:val="00F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AAD5C-323A-49D8-8DCB-70396CA2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2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098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51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ar.pfdo.ru/a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2021-08-09T12:43:00Z</cp:lastPrinted>
  <dcterms:created xsi:type="dcterms:W3CDTF">2021-08-13T06:06:00Z</dcterms:created>
  <dcterms:modified xsi:type="dcterms:W3CDTF">2021-08-13T06:06:00Z</dcterms:modified>
</cp:coreProperties>
</file>